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i/>
          <w:iCs/>
        </w:rPr>
      </w:pPr>
      <w:r>
        <w:rPr>
          <w:rFonts w:ascii="Arial" w:hAnsi="Arial"/>
          <w:b/>
          <w:bCs/>
        </w:rPr>
        <w:t>Begroting 2022 en het Meerjarenperspectief 2022-2025</w:t>
      </w:r>
      <w:r>
        <w:rPr>
          <w:rFonts w:ascii="Arial" w:hAnsi="Arial"/>
        </w:rPr>
        <w:br/>
      </w:r>
      <w:r>
        <w:rPr>
          <w:rFonts w:ascii="Arial" w:hAnsi="Arial"/>
          <w:i/>
          <w:iCs/>
        </w:rPr>
        <w:t>Bijdrage van Tino van der Ven, fractievoorzitter GemeenteBelangen Heerenveen</w:t>
        <w:br/>
        <w:t>11 november 2021</w:t>
      </w:r>
    </w:p>
    <w:p>
      <w:pPr>
        <w:pStyle w:val="Normal"/>
        <w:rPr>
          <w:rFonts w:ascii="Arial" w:hAnsi="Arial"/>
        </w:rPr>
      </w:pPr>
      <w:r>
        <w:rPr>
          <w:rFonts w:ascii="Arial" w:hAnsi="Arial"/>
        </w:rPr>
        <w:t>Een begroting is niets meer of minder dan een planning van de uitgaven van financiën. Zoals we weten klopt een planning nooit. Je moet dus het hele jaar de begroting bijstellen.</w:t>
      </w:r>
    </w:p>
    <w:p>
      <w:pPr>
        <w:pStyle w:val="Normal"/>
        <w:rPr>
          <w:rFonts w:ascii="Arial" w:hAnsi="Arial"/>
        </w:rPr>
      </w:pPr>
      <w:r>
        <w:rPr>
          <w:rFonts w:ascii="Arial" w:hAnsi="Arial"/>
        </w:rPr>
        <w:t>Tijdens de eerste bespreking van de begroting in de commissievergadering van 28 oktober heeft elke fractie een pitch van twee minuten gehouden. Op 2 november kreeg de raad een brief met de definitieve uitkomst van de september circulaire. Daaruit blijkt dat de gemeente Heerenveen structureel meer geld ontvangt van het rijk dan begroot. Mijn pitch heeft daardoor zegge en schrijven 5 dagen stand gehouden...</w:t>
      </w:r>
    </w:p>
    <w:p>
      <w:pPr>
        <w:pStyle w:val="Normal"/>
        <w:rPr>
          <w:rFonts w:ascii="Arial" w:hAnsi="Arial"/>
        </w:rPr>
      </w:pPr>
      <w:r>
        <w:rPr>
          <w:rFonts w:ascii="Arial" w:hAnsi="Arial"/>
        </w:rPr>
        <w:t xml:space="preserve">Maar goed, GemeenteBelangen Heerenveen is </w:t>
      </w:r>
      <w:r>
        <w:rPr>
          <w:rFonts w:ascii="Arial" w:hAnsi="Arial"/>
          <w:i/>
          <w:iCs/>
        </w:rPr>
        <w:t>út 'e skroeven</w:t>
      </w:r>
      <w:r>
        <w:rPr>
          <w:rFonts w:ascii="Arial" w:hAnsi="Arial"/>
        </w:rPr>
        <w:t xml:space="preserve"> met de structurele meevaller. Als gevolg daarvan tonen we vanavond meer ambities dan tijdens de commissievergadering van 28 oktober.</w:t>
      </w:r>
    </w:p>
    <w:p>
      <w:pPr>
        <w:pStyle w:val="Normal"/>
        <w:rPr>
          <w:rFonts w:ascii="Arial" w:hAnsi="Arial"/>
        </w:rPr>
      </w:pPr>
      <w:r>
        <w:rPr>
          <w:rFonts w:ascii="Arial" w:hAnsi="Arial"/>
        </w:rPr>
        <w:t>Bovenaan staat dat Gemeentebelangen de wijk- en dorpsbudgetten wil verhogen. Vervolgens: volledige afschaffing van OZB voor sportaccommodaties, dorps- en buurthuizen en andere instellingen van sociaal belang. Sinds jaar en dag pleiten wij voor afschaffing van deze “vrijwilligersbelasting”. Hopelijk komt bij de volgende perspectiefnota meer duidelijkheid over het amendement Omtzigt zodat onze wens uitvoerbaar wordt.</w:t>
      </w:r>
    </w:p>
    <w:p>
      <w:pPr>
        <w:pStyle w:val="Normal"/>
        <w:rPr>
          <w:rFonts w:ascii="Arial" w:hAnsi="Arial"/>
        </w:rPr>
      </w:pPr>
      <w:r>
        <w:rPr>
          <w:rFonts w:ascii="Arial" w:hAnsi="Arial"/>
        </w:rPr>
        <w:t>Wij maken ons grote zorgen over de mensen die door de hoge energieprijzen in de problemen komen. Ze wonen in slecht geïsoleerde huizen en beschikken niet over de middelen of mogelijkheden te investeren in besparende maatregelen. Hier moet de raad in actie komen. De kloof tussen arm en rijk mag door deze “energiearmoede” niet groeien. Het is onze morele plicht dat iedereen aangehaakt blijft.</w:t>
      </w:r>
    </w:p>
    <w:p>
      <w:pPr>
        <w:pStyle w:val="Normal"/>
        <w:rPr>
          <w:rFonts w:ascii="Arial" w:hAnsi="Arial"/>
        </w:rPr>
      </w:pPr>
      <w:r>
        <w:rPr>
          <w:rFonts w:ascii="Arial" w:hAnsi="Arial"/>
        </w:rPr>
        <w:t>De werkgelegenheid is in 2020 afgenomen, zo is te lezen in de themabegroting. Tegelijkertijd zijn er voldoende vacatures. De kloof tussen vraag en aanbod van personeel moet gedicht worden.</w:t>
      </w:r>
    </w:p>
    <w:p>
      <w:pPr>
        <w:pStyle w:val="Normal"/>
        <w:rPr>
          <w:rFonts w:ascii="Arial" w:hAnsi="Arial"/>
        </w:rPr>
      </w:pPr>
      <w:r>
        <w:rPr>
          <w:rFonts w:ascii="Arial" w:hAnsi="Arial"/>
        </w:rPr>
        <w:t xml:space="preserve">GemeenteBelangen waarschuwt niet voor het eerst voor een debacle met Sportstad. We lopen een behoorlijk risico met de huuropbrengsten van het stadion. Het is te hopen dat onze betaalde voetbalorganisatie niet degradeert. Het is belangrijk dat alle partijen: SCHeerenveen, Sportstad en de gemeente constructief met elkaar in gesprek blijven en liefst niet via de pers met elkaar discussiëren. </w:t>
        <w:br/>
        <w:t xml:space="preserve">Investeren in top en breedtesport vindt GemeenteBelangen belangrijk. De spin-off van topsport is aanzienlijk. Niet investeren is het kind met het badwater weggooien maar er is een grens aan wat financieel  en maatschappelijk aanvaardbaar is. Wat </w:t>
      </w:r>
      <w:r>
        <w:rPr>
          <w:rFonts w:ascii="Arial" w:hAnsi="Arial"/>
        </w:rPr>
        <w:t>ons</w:t>
      </w:r>
      <w:r>
        <w:rPr>
          <w:rFonts w:ascii="Arial" w:hAnsi="Arial"/>
        </w:rPr>
        <w:t xml:space="preserve"> betreft is d</w:t>
      </w:r>
      <w:r>
        <w:rPr>
          <w:rFonts w:ascii="Arial" w:hAnsi="Arial"/>
        </w:rPr>
        <w:t>i</w:t>
      </w:r>
      <w:r>
        <w:rPr>
          <w:rFonts w:ascii="Arial" w:hAnsi="Arial"/>
        </w:rPr>
        <w:t xml:space="preserve">e grens bereikt. En dan het vlaggenschip van onze sportgemeente, ijsstadion Thialf. Laten we daar de schouders onder blijven zetten. De provincie heeft gisteravond al kleur bekend. Hopelijk wij vanavond en </w:t>
      </w:r>
      <w:r>
        <w:rPr>
          <w:rFonts w:ascii="Arial" w:hAnsi="Arial"/>
        </w:rPr>
        <w:t xml:space="preserve">laten we </w:t>
      </w:r>
      <w:r>
        <w:rPr>
          <w:rFonts w:ascii="Arial" w:hAnsi="Arial"/>
        </w:rPr>
        <w:t>vervolgens met elkaar een moreel appèl doen op de rijksoverheid.</w:t>
      </w:r>
    </w:p>
    <w:p>
      <w:pPr>
        <w:pStyle w:val="Normal"/>
        <w:widowControl/>
        <w:suppressAutoHyphens w:val="true"/>
        <w:bidi w:val="0"/>
        <w:spacing w:lineRule="auto" w:line="259" w:before="0" w:after="160"/>
        <w:jc w:val="left"/>
        <w:rPr>
          <w:rFonts w:ascii="Arial" w:hAnsi="Arial"/>
        </w:rPr>
      </w:pPr>
      <w:r>
        <w:rPr>
          <w:rFonts w:ascii="Arial" w:hAnsi="Arial"/>
        </w:rPr>
        <w:t>GemeenteBelangen is blij met de laatste aanpassingen van de begroting. Met name extra geld voor Jeugdzorg, minder stijging van de OZB, behoud van de collectieve ziektekostenverzekering en het duurzaamheidsprogramma waarvan de inzet om “energiearmoede” te bestrijden een essentieel onderdeel is.</w:t>
        <w:br/>
        <w:t>We zijn ook tevreden met de aanpak om te voorkomen dat de covid-maatregelen blijvend negatieve gevolgen hebben voor de ontwikkeling van jeugdigen. Vooral omdat dit samen met de betrokken jongeren wordt ontwikkeld.</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nl-NL"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nl-NL" w:eastAsia="en-US" w:bidi="ar-SA"/>
    </w:rPr>
  </w:style>
  <w:style w:type="character" w:styleId="DefaultParagraphFont" w:default="1">
    <w:name w:val="Default Paragraph Font"/>
    <w:uiPriority w:val="1"/>
    <w:semiHidden/>
    <w:unhideWhenUsed/>
    <w:rPr/>
  </w:style>
  <w:style w:type="paragraph" w:styleId="Kop">
    <w:name w:val="Kop"/>
    <w:basedOn w:val="Normal"/>
    <w:next w:val="Tekstblok"/>
    <w:pPr>
      <w:keepNext/>
      <w:spacing w:before="240" w:after="120"/>
    </w:pPr>
    <w:rPr>
      <w:rFonts w:ascii="Times New Roman" w:hAnsi="Times New Roman" w:eastAsia="Microsoft YaHei" w:cs="Lucida Sans"/>
      <w:sz w:val="24"/>
      <w:szCs w:val="28"/>
    </w:rPr>
  </w:style>
  <w:style w:type="paragraph" w:styleId="Tekstblok">
    <w:name w:val="Tekstblok"/>
    <w:basedOn w:val="Normal"/>
    <w:pPr>
      <w:spacing w:lineRule="auto" w:line="288" w:before="0" w:after="140"/>
    </w:pPr>
    <w:rPr/>
  </w:style>
  <w:style w:type="paragraph" w:styleId="Lijst">
    <w:name w:val="Lijst"/>
    <w:basedOn w:val="Tekstblok"/>
    <w:pPr/>
    <w:rPr>
      <w:rFonts w:ascii="Times New Roman" w:hAnsi="Times New Roman" w:cs="Lucida Sans"/>
      <w:sz w:val="20"/>
    </w:rPr>
  </w:style>
  <w:style w:type="paragraph" w:styleId="Bijschrift">
    <w:name w:val="Bijschrift"/>
    <w:basedOn w:val="Normal"/>
    <w:pPr>
      <w:suppressLineNumbers/>
      <w:spacing w:before="120" w:after="120"/>
    </w:pPr>
    <w:rPr>
      <w:rFonts w:ascii="Times New Roman" w:hAnsi="Times New Roman" w:cs="Lucida Sans"/>
      <w:i/>
      <w:iCs/>
      <w:sz w:val="20"/>
      <w:szCs w:val="24"/>
    </w:rPr>
  </w:style>
  <w:style w:type="paragraph" w:styleId="Index">
    <w:name w:val="Index"/>
    <w:basedOn w:val="Normal"/>
    <w:pPr>
      <w:suppressLineNumbers/>
    </w:pPr>
    <w:rPr>
      <w:rFonts w:ascii="Times New Roman" w:hAnsi="Times New Roman" w:cs="Lucida Sans"/>
      <w:sz w:val="20"/>
    </w:rPr>
  </w:style>
  <w:style w:type="paragraph" w:styleId="ListParagraph">
    <w:name w:val="List Paragraph"/>
    <w:uiPriority w:val="34"/>
    <w:qFormat/>
    <w:rsid w:val="00d26775"/>
    <w:basedOn w:val="Normal"/>
    <w:pPr>
      <w:spacing w:before="0" w:after="160"/>
      <w:ind w:left="720" w:right="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LibreOffice/4.2.4.2$Windows_x86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2021-11-10T19:27:00Z</dcterms:created>
  <dc:creator>Ven HRE van der, Hermione</dc:creator>
  <dc:language>nl-NL</dc:language>
  <cp:lastModifiedBy>Ven HRE van der, Hermione</cp:lastModifiedBy>
  <dcterms:modified xsi:type="dcterms:W3CDTF">2021-11-10T19:27:00Z</dcterms:modified>
  <cp:revision>2</cp:revision>
</cp:coreProperties>
</file>